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1F9" w:rsidRDefault="00533321">
      <w:pPr>
        <w:pStyle w:val="Corpodeltesto0"/>
        <w:spacing w:after="120" w:line="324" w:lineRule="auto"/>
        <w:ind w:firstLine="720"/>
        <w:jc w:val="both"/>
      </w:pPr>
      <w:bookmarkStart w:id="0" w:name="_GoBack"/>
      <w:r>
        <w:rPr>
          <w:color w:val="000000"/>
        </w:rPr>
        <w:t xml:space="preserve">Alle 19,10 del 11 febbraio 2026 si riunisce come da convocazione, tramite piattaforma ZOOM, il gruppo Comitato Nazionale Fisioterapisti; verbalizzante Giovanni Cancelliere, Presenti: E. Gerli, G. Cancelliere, F. </w:t>
      </w:r>
      <w:proofErr w:type="spellStart"/>
      <w:r>
        <w:rPr>
          <w:color w:val="000000"/>
        </w:rPr>
        <w:t>Ciardone</w:t>
      </w:r>
      <w:proofErr w:type="spellEnd"/>
      <w:r>
        <w:rPr>
          <w:color w:val="000000"/>
        </w:rPr>
        <w:t xml:space="preserve">, L. Reverberi, A. </w:t>
      </w:r>
      <w:proofErr w:type="spellStart"/>
      <w:r>
        <w:rPr>
          <w:color w:val="000000"/>
        </w:rPr>
        <w:t>Prudenzano</w:t>
      </w:r>
      <w:proofErr w:type="spellEnd"/>
    </w:p>
    <w:p w:rsidR="006861F9" w:rsidRDefault="00533321">
      <w:pPr>
        <w:pStyle w:val="Corpodeltesto0"/>
        <w:spacing w:after="120"/>
        <w:ind w:firstLine="720"/>
        <w:jc w:val="both"/>
      </w:pPr>
      <w:r>
        <w:t xml:space="preserve">Il </w:t>
      </w:r>
      <w:r>
        <w:t>coordinatore prende la parola ed inizia ad elencare i punti con la relativa discussione tra tutti i componenti.</w:t>
      </w:r>
    </w:p>
    <w:p w:rsidR="006861F9" w:rsidRDefault="00533321">
      <w:pPr>
        <w:pStyle w:val="Corpodeltesto0"/>
      </w:pPr>
      <w:r>
        <w:t xml:space="preserve">Ordine del giorno </w:t>
      </w:r>
      <w:proofErr w:type="gramStart"/>
      <w:r>
        <w:t>dell’ 11</w:t>
      </w:r>
      <w:proofErr w:type="gramEnd"/>
      <w:r>
        <w:t xml:space="preserve"> febbraio</w:t>
      </w:r>
    </w:p>
    <w:p w:rsidR="006861F9" w:rsidRDefault="00533321">
      <w:pPr>
        <w:pStyle w:val="Corpodeltesto0"/>
        <w:numPr>
          <w:ilvl w:val="0"/>
          <w:numId w:val="1"/>
        </w:numPr>
        <w:tabs>
          <w:tab w:val="left" w:pos="726"/>
        </w:tabs>
        <w:spacing w:after="0"/>
        <w:ind w:firstLine="360"/>
        <w:jc w:val="both"/>
      </w:pPr>
      <w:bookmarkStart w:id="1" w:name="bookmark0"/>
      <w:bookmarkEnd w:id="1"/>
      <w:r>
        <w:rPr>
          <w:b/>
          <w:bCs/>
        </w:rPr>
        <w:t>Insediamento</w:t>
      </w:r>
    </w:p>
    <w:p w:rsidR="006861F9" w:rsidRDefault="00533321">
      <w:pPr>
        <w:pStyle w:val="Corpodeltesto0"/>
        <w:numPr>
          <w:ilvl w:val="0"/>
          <w:numId w:val="2"/>
        </w:numPr>
        <w:tabs>
          <w:tab w:val="left" w:pos="1442"/>
        </w:tabs>
        <w:spacing w:after="120"/>
        <w:ind w:left="1440" w:hanging="360"/>
        <w:jc w:val="both"/>
      </w:pPr>
      <w:bookmarkStart w:id="2" w:name="bookmark1"/>
      <w:bookmarkEnd w:id="2"/>
      <w:r>
        <w:t>Il Comitato si avvarrà di persone esterne dal suo gruppo, di collegamento con strutture esterne</w:t>
      </w:r>
      <w:r>
        <w:t xml:space="preserve"> all’Unione, si è chiesto a esperti di dare il loro supporto tecnico specialistico e abbiamo avuto la disponibilità del collega Piercarlo Borsa a riguardo dell’Albo degli ESE TSRM-PSTRP, Lazzaro Preziosi riguardo al CNOA AIFI: i Componenti Approvano</w:t>
      </w:r>
    </w:p>
    <w:p w:rsidR="006861F9" w:rsidRDefault="00533321">
      <w:pPr>
        <w:pStyle w:val="Corpodeltesto0"/>
        <w:numPr>
          <w:ilvl w:val="0"/>
          <w:numId w:val="1"/>
        </w:numPr>
        <w:tabs>
          <w:tab w:val="left" w:pos="736"/>
        </w:tabs>
        <w:spacing w:after="0"/>
        <w:ind w:firstLine="360"/>
        <w:jc w:val="both"/>
      </w:pPr>
      <w:bookmarkStart w:id="3" w:name="bookmark2"/>
      <w:bookmarkEnd w:id="3"/>
      <w:r>
        <w:rPr>
          <w:b/>
          <w:bCs/>
        </w:rPr>
        <w:t>Delegh</w:t>
      </w:r>
      <w:r>
        <w:rPr>
          <w:b/>
          <w:bCs/>
        </w:rPr>
        <w:t>e ai componenti</w:t>
      </w:r>
    </w:p>
    <w:p w:rsidR="006861F9" w:rsidRDefault="00533321">
      <w:pPr>
        <w:pStyle w:val="Corpodeltesto0"/>
        <w:spacing w:after="0"/>
        <w:ind w:left="1800"/>
        <w:jc w:val="both"/>
      </w:pPr>
      <w:r>
        <w:t>Il coordinatore Giovanni Cancelliere presenta ai componenti come gestire li lavoro in piccoli gruppi tecnici suddividendoli a seconda delle proprie competenze:</w:t>
      </w:r>
    </w:p>
    <w:p w:rsidR="006861F9" w:rsidRDefault="00533321">
      <w:pPr>
        <w:pStyle w:val="Corpodeltesto0"/>
        <w:numPr>
          <w:ilvl w:val="0"/>
          <w:numId w:val="2"/>
        </w:numPr>
        <w:tabs>
          <w:tab w:val="left" w:pos="1442"/>
        </w:tabs>
        <w:spacing w:after="0"/>
        <w:ind w:left="1080"/>
        <w:jc w:val="both"/>
      </w:pPr>
      <w:bookmarkStart w:id="4" w:name="bookmark3"/>
      <w:bookmarkEnd w:id="4"/>
      <w:r>
        <w:rPr>
          <w:b/>
          <w:bCs/>
        </w:rPr>
        <w:t xml:space="preserve">Gruppo Formazione: </w:t>
      </w:r>
      <w:r>
        <w:t xml:space="preserve">Cancelliere, </w:t>
      </w:r>
      <w:proofErr w:type="spellStart"/>
      <w:r>
        <w:t>Ciardone</w:t>
      </w:r>
      <w:proofErr w:type="spellEnd"/>
    </w:p>
    <w:p w:rsidR="006861F9" w:rsidRDefault="00533321">
      <w:pPr>
        <w:pStyle w:val="Corpodeltesto0"/>
        <w:numPr>
          <w:ilvl w:val="0"/>
          <w:numId w:val="2"/>
        </w:numPr>
        <w:tabs>
          <w:tab w:val="left" w:pos="1442"/>
        </w:tabs>
        <w:spacing w:after="0"/>
        <w:ind w:left="1080"/>
        <w:jc w:val="both"/>
      </w:pPr>
      <w:bookmarkStart w:id="5" w:name="bookmark4"/>
      <w:bookmarkEnd w:id="5"/>
      <w:r>
        <w:rPr>
          <w:b/>
          <w:bCs/>
        </w:rPr>
        <w:t xml:space="preserve">Gruppo Lavoro autonomo: </w:t>
      </w:r>
      <w:proofErr w:type="spellStart"/>
      <w:r>
        <w:t>Prudenzano</w:t>
      </w:r>
      <w:proofErr w:type="spellEnd"/>
      <w:r>
        <w:t>, Can</w:t>
      </w:r>
      <w:r>
        <w:t>celliere</w:t>
      </w:r>
    </w:p>
    <w:p w:rsidR="006861F9" w:rsidRDefault="00533321">
      <w:pPr>
        <w:pStyle w:val="Corpodeltesto0"/>
        <w:numPr>
          <w:ilvl w:val="0"/>
          <w:numId w:val="2"/>
        </w:numPr>
        <w:tabs>
          <w:tab w:val="left" w:pos="1442"/>
        </w:tabs>
        <w:spacing w:after="0"/>
        <w:ind w:left="1440" w:hanging="360"/>
        <w:jc w:val="both"/>
      </w:pPr>
      <w:bookmarkStart w:id="6" w:name="bookmark5"/>
      <w:bookmarkEnd w:id="6"/>
      <w:r>
        <w:rPr>
          <w:b/>
          <w:bCs/>
        </w:rPr>
        <w:t xml:space="preserve">Gruppo Lavoro subordinato pubblico e privato: </w:t>
      </w:r>
      <w:proofErr w:type="spellStart"/>
      <w:r>
        <w:t>Ciardone</w:t>
      </w:r>
      <w:proofErr w:type="spellEnd"/>
      <w:r>
        <w:t>, Reverberi, Gerli</w:t>
      </w:r>
    </w:p>
    <w:p w:rsidR="006861F9" w:rsidRDefault="00533321">
      <w:pPr>
        <w:pStyle w:val="Corpodeltesto0"/>
        <w:numPr>
          <w:ilvl w:val="0"/>
          <w:numId w:val="2"/>
        </w:numPr>
        <w:tabs>
          <w:tab w:val="left" w:pos="1442"/>
        </w:tabs>
        <w:spacing w:after="0"/>
        <w:ind w:left="1440" w:hanging="360"/>
        <w:jc w:val="both"/>
      </w:pPr>
      <w:bookmarkStart w:id="7" w:name="bookmark6"/>
      <w:bookmarkEnd w:id="7"/>
      <w:r>
        <w:rPr>
          <w:b/>
          <w:bCs/>
        </w:rPr>
        <w:t xml:space="preserve">Gruppo Accessibilità tecnologia nei LEA: </w:t>
      </w:r>
      <w:r>
        <w:t xml:space="preserve">Reverberi, </w:t>
      </w:r>
      <w:proofErr w:type="spellStart"/>
      <w:r>
        <w:t>Prudenzano</w:t>
      </w:r>
      <w:proofErr w:type="spellEnd"/>
      <w:r>
        <w:t xml:space="preserve">, </w:t>
      </w:r>
      <w:proofErr w:type="spellStart"/>
      <w:r>
        <w:t>Ciardone</w:t>
      </w:r>
      <w:proofErr w:type="spellEnd"/>
    </w:p>
    <w:p w:rsidR="006861F9" w:rsidRDefault="00533321">
      <w:pPr>
        <w:pStyle w:val="Corpodeltesto0"/>
        <w:numPr>
          <w:ilvl w:val="0"/>
          <w:numId w:val="3"/>
        </w:numPr>
        <w:tabs>
          <w:tab w:val="left" w:pos="2022"/>
        </w:tabs>
        <w:ind w:left="1800"/>
      </w:pPr>
      <w:bookmarkStart w:id="8" w:name="bookmark7"/>
      <w:bookmarkEnd w:id="8"/>
      <w:r>
        <w:t>Componenti approvano.</w:t>
      </w:r>
    </w:p>
    <w:p w:rsidR="006861F9" w:rsidRDefault="00533321">
      <w:pPr>
        <w:pStyle w:val="Corpodeltesto0"/>
        <w:numPr>
          <w:ilvl w:val="0"/>
          <w:numId w:val="1"/>
        </w:numPr>
        <w:tabs>
          <w:tab w:val="left" w:pos="736"/>
        </w:tabs>
        <w:spacing w:after="0"/>
        <w:ind w:firstLine="360"/>
        <w:jc w:val="both"/>
      </w:pPr>
      <w:bookmarkStart w:id="9" w:name="bookmark8"/>
      <w:bookmarkEnd w:id="9"/>
      <w:r>
        <w:rPr>
          <w:b/>
          <w:bCs/>
        </w:rPr>
        <w:t>Validazione programma obbiettivi</w:t>
      </w:r>
    </w:p>
    <w:p w:rsidR="006861F9" w:rsidRDefault="00533321">
      <w:pPr>
        <w:pStyle w:val="Corpodeltesto0"/>
        <w:numPr>
          <w:ilvl w:val="0"/>
          <w:numId w:val="3"/>
        </w:numPr>
        <w:tabs>
          <w:tab w:val="left" w:pos="2104"/>
        </w:tabs>
        <w:ind w:left="1800"/>
        <w:jc w:val="both"/>
      </w:pPr>
      <w:bookmarkStart w:id="10" w:name="bookmark9"/>
      <w:bookmarkEnd w:id="10"/>
      <w:r>
        <w:t xml:space="preserve">coordinatore Giovanni Cancelliere chiede se i </w:t>
      </w:r>
      <w:r>
        <w:t>componenti hanno preso visione della @mail inviata due giorni prima e se approvano il contenuto del programma quinquennale degli obbiettivi: i componenti approvano. il programma è allegato come allegato 1 (uno).</w:t>
      </w:r>
    </w:p>
    <w:p w:rsidR="006861F9" w:rsidRDefault="00533321">
      <w:pPr>
        <w:pStyle w:val="Corpodeltesto0"/>
        <w:numPr>
          <w:ilvl w:val="0"/>
          <w:numId w:val="1"/>
        </w:numPr>
        <w:tabs>
          <w:tab w:val="left" w:pos="740"/>
        </w:tabs>
        <w:spacing w:after="0"/>
        <w:ind w:firstLine="360"/>
        <w:jc w:val="both"/>
      </w:pPr>
      <w:bookmarkStart w:id="11" w:name="bookmark10"/>
      <w:bookmarkEnd w:id="11"/>
      <w:r>
        <w:rPr>
          <w:b/>
          <w:bCs/>
        </w:rPr>
        <w:t>Validazione scheda questionario osteopatia</w:t>
      </w:r>
    </w:p>
    <w:p w:rsidR="006861F9" w:rsidRDefault="00533321">
      <w:pPr>
        <w:pStyle w:val="Corpodeltesto0"/>
        <w:ind w:left="1800"/>
        <w:jc w:val="both"/>
      </w:pPr>
      <w:r>
        <w:t>I</w:t>
      </w:r>
      <w:r>
        <w:t>l coordinatore Giovanni Cancelliere chiede se i componenti hanno preso visione della @mail inviata due giorni prima e se approvano il contenuto del questionario del censimento individuale di tutti gli iscritti per garantire a tutti loro la possibilità di e</w:t>
      </w:r>
      <w:r>
        <w:t>ssere inquadrati e indirizzati all’iscrizione nell’elenco ad esaurimento provvisorio presso i TSRM- PSTRP degli osteopati nella validazione dell’equipollenza: i componenti approvano; anche il questionario censimento viene allegato a questo verbale come All</w:t>
      </w:r>
      <w:r>
        <w:t>egato 2 (due)</w:t>
      </w:r>
    </w:p>
    <w:p w:rsidR="006861F9" w:rsidRDefault="00533321">
      <w:pPr>
        <w:pStyle w:val="Corpodeltesto0"/>
        <w:numPr>
          <w:ilvl w:val="0"/>
          <w:numId w:val="1"/>
        </w:numPr>
        <w:tabs>
          <w:tab w:val="left" w:pos="740"/>
        </w:tabs>
        <w:spacing w:after="0"/>
        <w:ind w:firstLine="360"/>
        <w:jc w:val="both"/>
      </w:pPr>
      <w:bookmarkStart w:id="12" w:name="bookmark11"/>
      <w:bookmarkEnd w:id="12"/>
      <w:r>
        <w:rPr>
          <w:b/>
          <w:bCs/>
        </w:rPr>
        <w:t>Formazione ECM 2026</w:t>
      </w:r>
    </w:p>
    <w:p w:rsidR="006861F9" w:rsidRDefault="00533321">
      <w:pPr>
        <w:pStyle w:val="Corpodeltesto0"/>
        <w:ind w:left="1800"/>
        <w:jc w:val="both"/>
      </w:pPr>
      <w:r>
        <w:t xml:space="preserve">Il coordinatore informa il nuovo comitato che già dalla fine del precedente corso di formazione di aggiornamento il Gruppo Formazione uscente ha attivato tutte le proprie fonti per preparare il terreno alla formazione ECM </w:t>
      </w:r>
      <w:r>
        <w:t xml:space="preserve">2026 contattando le strutture appropriate. il coordinatore informa i componenti sugli argomenti del Progetto formativo, gli obbiettivi e i costi complessivi... si approva il progetto che verrà presentato nei prossimi giorni </w:t>
      </w:r>
      <w:r>
        <w:lastRenderedPageBreak/>
        <w:t xml:space="preserve">all’Ufficio Formazione IRIFOR e </w:t>
      </w:r>
      <w:r>
        <w:t>al CDA IRIFOR per visionarlo nella prossima seduta utile. I componenti approvano.</w:t>
      </w:r>
    </w:p>
    <w:p w:rsidR="006861F9" w:rsidRDefault="00533321">
      <w:pPr>
        <w:pStyle w:val="Corpodeltesto0"/>
        <w:numPr>
          <w:ilvl w:val="0"/>
          <w:numId w:val="1"/>
        </w:numPr>
        <w:tabs>
          <w:tab w:val="left" w:pos="710"/>
        </w:tabs>
        <w:spacing w:after="0" w:line="240" w:lineRule="auto"/>
        <w:ind w:firstLine="360"/>
      </w:pPr>
      <w:bookmarkStart w:id="13" w:name="bookmark12"/>
      <w:bookmarkEnd w:id="13"/>
      <w:r>
        <w:rPr>
          <w:b/>
          <w:bCs/>
        </w:rPr>
        <w:t>Varie, eventuali.</w:t>
      </w:r>
    </w:p>
    <w:p w:rsidR="006861F9" w:rsidRDefault="00533321">
      <w:pPr>
        <w:pStyle w:val="Corpodeltesto0"/>
        <w:spacing w:after="300" w:line="240" w:lineRule="auto"/>
        <w:ind w:left="1800"/>
      </w:pPr>
      <w:r>
        <w:t>Non ci sono altre indicazioni utili da inserire nella voce numero sei.</w:t>
      </w:r>
    </w:p>
    <w:p w:rsidR="006861F9" w:rsidRDefault="00533321">
      <w:pPr>
        <w:pStyle w:val="Corpodeltesto0"/>
        <w:ind w:firstLine="720"/>
        <w:jc w:val="both"/>
      </w:pPr>
      <w:r>
        <w:t xml:space="preserve">Alle 19,25 il responsabile del Gruppo di Lavoro uno Sede Centrale Angelo Camodeca si </w:t>
      </w:r>
      <w:r>
        <w:t>collega e informa tutti i presenti sulla trasmissione Slash Jobs andata in onda su Slash Radio Web nel pomeriggio di martedì 10 febbraio 2026 ore 16,00: i componenti prendono atto di quanto dichiarato dal Dirigente Nazionale Angelo Camodeca.</w:t>
      </w:r>
    </w:p>
    <w:p w:rsidR="006861F9" w:rsidRDefault="00533321">
      <w:pPr>
        <w:pStyle w:val="Corpodeltesto0"/>
        <w:spacing w:after="300" w:line="240" w:lineRule="auto"/>
        <w:ind w:firstLine="720"/>
      </w:pPr>
      <w:r>
        <w:t>la riunione vi</w:t>
      </w:r>
      <w:r>
        <w:t>ene chiusa alle ore 19,55.</w:t>
      </w:r>
    </w:p>
    <w:p w:rsidR="006861F9" w:rsidRDefault="00533321">
      <w:pPr>
        <w:pStyle w:val="Didascaliaimmagine0"/>
      </w:pPr>
      <w:r>
        <w:t>il Coordinatore Giovanni Cancelliere</w:t>
      </w:r>
    </w:p>
    <w:bookmarkEnd w:id="0"/>
    <w:p w:rsidR="006861F9" w:rsidRDefault="006861F9">
      <w:pPr>
        <w:rPr>
          <w:sz w:val="2"/>
          <w:szCs w:val="2"/>
        </w:rPr>
      </w:pPr>
    </w:p>
    <w:sectPr w:rsidR="006861F9">
      <w:headerReference w:type="default" r:id="rId7"/>
      <w:pgSz w:w="11900" w:h="16840"/>
      <w:pgMar w:top="1503" w:right="1413" w:bottom="1527" w:left="1420" w:header="0" w:footer="109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321" w:rsidRDefault="00533321">
      <w:r>
        <w:separator/>
      </w:r>
    </w:p>
  </w:endnote>
  <w:endnote w:type="continuationSeparator" w:id="0">
    <w:p w:rsidR="00533321" w:rsidRDefault="0053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321" w:rsidRDefault="00533321"/>
  </w:footnote>
  <w:footnote w:type="continuationSeparator" w:id="0">
    <w:p w:rsidR="00533321" w:rsidRDefault="00533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1F9" w:rsidRDefault="00533321">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2442210</wp:posOffset>
              </wp:positionH>
              <wp:positionV relativeFrom="page">
                <wp:posOffset>494030</wp:posOffset>
              </wp:positionV>
              <wp:extent cx="2667000" cy="182880"/>
              <wp:effectExtent l="0" t="0" r="0" b="0"/>
              <wp:wrapNone/>
              <wp:docPr id="2" name="Shape 2"/>
              <wp:cNvGraphicFramePr/>
              <a:graphic xmlns:a="http://schemas.openxmlformats.org/drawingml/2006/main">
                <a:graphicData uri="http://schemas.microsoft.com/office/word/2010/wordprocessingShape">
                  <wps:wsp>
                    <wps:cNvSpPr txBox="1"/>
                    <wps:spPr>
                      <a:xfrm>
                        <a:off x="0" y="0"/>
                        <a:ext cx="2667000" cy="182880"/>
                      </a:xfrm>
                      <a:prstGeom prst="rect">
                        <a:avLst/>
                      </a:prstGeom>
                      <a:noFill/>
                    </wps:spPr>
                    <wps:txbx>
                      <w:txbxContent>
                        <w:p w:rsidR="006861F9" w:rsidRDefault="00533321">
                          <w:pPr>
                            <w:pStyle w:val="Intestazioneopidipagina20"/>
                            <w:rPr>
                              <w:sz w:val="22"/>
                              <w:szCs w:val="22"/>
                            </w:rPr>
                          </w:pPr>
                          <w:r>
                            <w:rPr>
                              <w:rFonts w:ascii="Arial" w:eastAsia="Arial" w:hAnsi="Arial" w:cs="Arial"/>
                              <w:b/>
                              <w:bCs/>
                              <w:sz w:val="22"/>
                              <w:szCs w:val="22"/>
                            </w:rPr>
                            <w:t>COMITATO NAZIONALE FISIOTERAPISTI</w:t>
                          </w:r>
                        </w:p>
                        <w:p w:rsidR="006861F9" w:rsidRDefault="00533321">
                          <w:pPr>
                            <w:pStyle w:val="Intestazioneopidipagina20"/>
                            <w:rPr>
                              <w:sz w:val="8"/>
                              <w:szCs w:val="8"/>
                            </w:rPr>
                          </w:pPr>
                          <w:r>
                            <w:rPr>
                              <w:b/>
                              <w:bCs/>
                              <w:color w:val="545454"/>
                              <w:sz w:val="8"/>
                              <w:szCs w:val="8"/>
                            </w:rPr>
                            <w:t xml:space="preserve">Ciechi e </w:t>
                          </w:r>
                          <w:r>
                            <w:rPr>
                              <w:b/>
                              <w:bCs/>
                              <w:color w:val="7E7E7E"/>
                              <w:sz w:val="8"/>
                              <w:szCs w:val="8"/>
                            </w:rPr>
                            <w:t>degli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92.30000000000001pt;margin-top:38.899999999999999pt;width:210.pt;height:14.4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rPr>
                      <w:t>COMITATO NAZIONALE FISIOTERAPISTI</w:t>
                    </w:r>
                  </w:p>
                  <w:p>
                    <w:pPr>
                      <w:pStyle w:val="Style5"/>
                      <w:keepNext w:val="0"/>
                      <w:keepLines w:val="0"/>
                      <w:widowControl w:val="0"/>
                      <w:shd w:val="clear" w:color="auto" w:fill="auto"/>
                      <w:bidi w:val="0"/>
                      <w:spacing w:before="0" w:after="0" w:line="240" w:lineRule="auto"/>
                      <w:ind w:left="0" w:right="0" w:firstLine="0"/>
                      <w:jc w:val="left"/>
                      <w:rPr>
                        <w:sz w:val="8"/>
                        <w:szCs w:val="8"/>
                      </w:rPr>
                    </w:pPr>
                    <w:r>
                      <w:rPr>
                        <w:b/>
                        <w:bCs/>
                        <w:color w:val="545454"/>
                        <w:spacing w:val="0"/>
                        <w:w w:val="100"/>
                        <w:position w:val="0"/>
                        <w:sz w:val="8"/>
                        <w:szCs w:val="8"/>
                      </w:rPr>
                      <w:t xml:space="preserve">Ciechi e </w:t>
                    </w:r>
                    <w:r>
                      <w:rPr>
                        <w:b/>
                        <w:bCs/>
                        <w:color w:val="7E7E7E"/>
                        <w:spacing w:val="0"/>
                        <w:w w:val="100"/>
                        <w:position w:val="0"/>
                        <w:sz w:val="8"/>
                        <w:szCs w:val="8"/>
                      </w:rPr>
                      <w:t>degli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1080"/>
    <w:multiLevelType w:val="multilevel"/>
    <w:tmpl w:val="760AD73A"/>
    <w:lvl w:ilvl="0">
      <w:start w:val="1"/>
      <w:numFmt w:val="decimal"/>
      <w:lvlText w:val="%1."/>
      <w:lvlJc w:val="left"/>
      <w:rPr>
        <w:rFonts w:ascii="Arial" w:eastAsia="Arial" w:hAnsi="Arial" w:cs="Arial"/>
        <w:b/>
        <w:bCs/>
        <w:i w:val="0"/>
        <w:iCs w:val="0"/>
        <w:smallCaps w:val="0"/>
        <w:strike w:val="0"/>
        <w:color w:val="212121"/>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100D65"/>
    <w:multiLevelType w:val="multilevel"/>
    <w:tmpl w:val="4184B2DC"/>
    <w:lvl w:ilvl="0">
      <w:start w:val="1"/>
      <w:numFmt w:val="upperRoman"/>
      <w:lvlText w:val="%1"/>
      <w:lvlJc w:val="left"/>
      <w:rPr>
        <w:rFonts w:ascii="Arial" w:eastAsia="Arial" w:hAnsi="Arial" w:cs="Arial"/>
        <w:b w:val="0"/>
        <w:bCs w:val="0"/>
        <w:i w:val="0"/>
        <w:iCs w:val="0"/>
        <w:smallCaps w:val="0"/>
        <w:strike w:val="0"/>
        <w:color w:val="21212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773800"/>
    <w:multiLevelType w:val="multilevel"/>
    <w:tmpl w:val="50567D32"/>
    <w:lvl w:ilvl="0">
      <w:start w:val="1"/>
      <w:numFmt w:val="bullet"/>
      <w:lvlText w:val="•"/>
      <w:lvlJc w:val="left"/>
      <w:rPr>
        <w:rFonts w:ascii="Arial" w:eastAsia="Arial" w:hAnsi="Arial" w:cs="Arial"/>
        <w:b w:val="0"/>
        <w:bCs w:val="0"/>
        <w:i w:val="0"/>
        <w:iCs w:val="0"/>
        <w:smallCaps w:val="0"/>
        <w:strike w:val="0"/>
        <w:color w:val="212121"/>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F9"/>
    <w:rsid w:val="00533321"/>
    <w:rsid w:val="006861F9"/>
    <w:rsid w:val="009142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741F7-7F69-4851-814A-8A4F1162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color w:val="212121"/>
      <w:sz w:val="22"/>
      <w:szCs w:val="22"/>
      <w:u w:val="none"/>
      <w:shd w:val="clear" w:color="auto" w:fill="auto"/>
    </w:rPr>
  </w:style>
  <w:style w:type="character" w:customStyle="1" w:styleId="Intestazioneopidipagina2">
    <w:name w:val="Intestazione o piè di pagina (2)_"/>
    <w:basedOn w:val="Carpredefinitoparagrafo"/>
    <w:link w:val="Intestazioneopidipagin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Didascaliaimmagine">
    <w:name w:val="Didascalia immagine_"/>
    <w:basedOn w:val="Carpredefinitoparagrafo"/>
    <w:link w:val="Didascaliaimmagine0"/>
    <w:rPr>
      <w:rFonts w:ascii="Arial" w:eastAsia="Arial" w:hAnsi="Arial" w:cs="Arial"/>
      <w:b w:val="0"/>
      <w:bCs w:val="0"/>
      <w:i w:val="0"/>
      <w:iCs w:val="0"/>
      <w:smallCaps w:val="0"/>
      <w:strike w:val="0"/>
      <w:color w:val="212121"/>
      <w:sz w:val="22"/>
      <w:szCs w:val="22"/>
      <w:u w:val="none"/>
      <w:shd w:val="clear" w:color="auto" w:fill="auto"/>
    </w:rPr>
  </w:style>
  <w:style w:type="paragraph" w:customStyle="1" w:styleId="Corpodeltesto0">
    <w:name w:val="Corpo del testo"/>
    <w:basedOn w:val="Normale"/>
    <w:link w:val="Corpodeltesto"/>
    <w:pPr>
      <w:spacing w:after="260" w:line="276" w:lineRule="auto"/>
    </w:pPr>
    <w:rPr>
      <w:rFonts w:ascii="Arial" w:eastAsia="Arial" w:hAnsi="Arial" w:cs="Arial"/>
      <w:color w:val="212121"/>
      <w:sz w:val="22"/>
      <w:szCs w:val="22"/>
    </w:rPr>
  </w:style>
  <w:style w:type="paragraph" w:customStyle="1" w:styleId="Intestazioneopidipagina20">
    <w:name w:val="Intestazione o piè di pagina (2)"/>
    <w:basedOn w:val="Normale"/>
    <w:link w:val="Intestazioneopidipagina2"/>
    <w:rPr>
      <w:rFonts w:ascii="Times New Roman" w:eastAsia="Times New Roman" w:hAnsi="Times New Roman" w:cs="Times New Roman"/>
      <w:sz w:val="20"/>
      <w:szCs w:val="20"/>
    </w:rPr>
  </w:style>
  <w:style w:type="paragraph" w:customStyle="1" w:styleId="Didascaliaimmagine0">
    <w:name w:val="Didascalia immagine"/>
    <w:basedOn w:val="Normale"/>
    <w:link w:val="Didascaliaimmagine"/>
    <w:rPr>
      <w:rFonts w:ascii="Arial" w:eastAsia="Arial" w:hAnsi="Arial" w:cs="Arial"/>
      <w:color w:val="2121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Company>Unione Italiana Ciechi e Ipovedenti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Cancelliere</dc:creator>
  <cp:keywords/>
  <cp:lastModifiedBy>Valeria Liberti</cp:lastModifiedBy>
  <cp:revision>2</cp:revision>
  <dcterms:created xsi:type="dcterms:W3CDTF">2026-03-25T14:09:00Z</dcterms:created>
  <dcterms:modified xsi:type="dcterms:W3CDTF">2026-03-25T14:10:00Z</dcterms:modified>
</cp:coreProperties>
</file>